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034"/>
        <w:gridCol w:w="2975"/>
        <w:gridCol w:w="2026"/>
        <w:gridCol w:w="1343"/>
        <w:gridCol w:w="922"/>
      </w:tblGrid>
      <w:tr w:rsidR="0030389B" w:rsidTr="0030389B">
        <w:trPr>
          <w:trHeight w:val="273"/>
        </w:trPr>
        <w:tc>
          <w:tcPr>
            <w:tcW w:w="2034" w:type="dxa"/>
          </w:tcPr>
          <w:p w:rsidR="0030389B" w:rsidRDefault="0030389B" w:rsidP="0030389B">
            <w:r>
              <w:t>Автор статьи</w:t>
            </w:r>
          </w:p>
        </w:tc>
        <w:tc>
          <w:tcPr>
            <w:tcW w:w="2975" w:type="dxa"/>
          </w:tcPr>
          <w:p w:rsidR="0030389B" w:rsidRDefault="0030389B" w:rsidP="0030389B">
            <w:r>
              <w:t>Название статьи</w:t>
            </w:r>
          </w:p>
        </w:tc>
        <w:tc>
          <w:tcPr>
            <w:tcW w:w="2026" w:type="dxa"/>
          </w:tcPr>
          <w:p w:rsidR="0030389B" w:rsidRDefault="0030389B" w:rsidP="0030389B">
            <w:r>
              <w:t>Название журнала</w:t>
            </w:r>
          </w:p>
        </w:tc>
        <w:tc>
          <w:tcPr>
            <w:tcW w:w="1343" w:type="dxa"/>
          </w:tcPr>
          <w:p w:rsidR="0030389B" w:rsidRDefault="0030389B" w:rsidP="0030389B">
            <w:r>
              <w:t>Год выпуска</w:t>
            </w:r>
          </w:p>
        </w:tc>
        <w:tc>
          <w:tcPr>
            <w:tcW w:w="922" w:type="dxa"/>
          </w:tcPr>
          <w:p w:rsidR="0030389B" w:rsidRDefault="0030389B" w:rsidP="0030389B">
            <w:r>
              <w:t>Номер</w:t>
            </w:r>
          </w:p>
        </w:tc>
      </w:tr>
      <w:tr w:rsidR="0030389B" w:rsidTr="0030389B">
        <w:trPr>
          <w:trHeight w:val="532"/>
        </w:trPr>
        <w:tc>
          <w:tcPr>
            <w:tcW w:w="2034" w:type="dxa"/>
          </w:tcPr>
          <w:p w:rsidR="0030389B" w:rsidRDefault="0030389B" w:rsidP="0030389B">
            <w:proofErr w:type="spellStart"/>
            <w:r>
              <w:t>Мануйлов</w:t>
            </w:r>
            <w:proofErr w:type="gramStart"/>
            <w:r>
              <w:t>.В</w:t>
            </w:r>
            <w:proofErr w:type="gramEnd"/>
            <w:r>
              <w:t>.Г</w:t>
            </w:r>
            <w:proofErr w:type="spellEnd"/>
          </w:p>
        </w:tc>
        <w:tc>
          <w:tcPr>
            <w:tcW w:w="2975" w:type="dxa"/>
          </w:tcPr>
          <w:p w:rsidR="0030389B" w:rsidRPr="00671EA0" w:rsidRDefault="0030389B" w:rsidP="0030389B">
            <w:r w:rsidRPr="00671EA0">
              <w:rPr>
                <w:rStyle w:val="a4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ИКТ В ОБРАЗОВАНИИ</w:t>
            </w:r>
          </w:p>
        </w:tc>
        <w:tc>
          <w:tcPr>
            <w:tcW w:w="2026" w:type="dxa"/>
          </w:tcPr>
          <w:p w:rsidR="0030389B" w:rsidRDefault="0030389B" w:rsidP="0030389B">
            <w:r>
              <w:t>«Информатика и образование»</w:t>
            </w:r>
          </w:p>
        </w:tc>
        <w:tc>
          <w:tcPr>
            <w:tcW w:w="1343" w:type="dxa"/>
          </w:tcPr>
          <w:p w:rsidR="0030389B" w:rsidRDefault="0030389B" w:rsidP="0030389B">
            <w:r>
              <w:t>2005</w:t>
            </w:r>
          </w:p>
        </w:tc>
        <w:tc>
          <w:tcPr>
            <w:tcW w:w="922" w:type="dxa"/>
          </w:tcPr>
          <w:p w:rsidR="0030389B" w:rsidRDefault="0030389B" w:rsidP="0030389B">
            <w:r>
              <w:t>2</w:t>
            </w:r>
          </w:p>
        </w:tc>
      </w:tr>
      <w:tr w:rsidR="0030389B" w:rsidTr="0030389B">
        <w:trPr>
          <w:trHeight w:val="653"/>
        </w:trPr>
        <w:tc>
          <w:tcPr>
            <w:tcW w:w="2034" w:type="dxa"/>
          </w:tcPr>
          <w:p w:rsidR="0030389B" w:rsidRPr="00671EA0" w:rsidRDefault="0030389B" w:rsidP="0030389B">
            <w:pPr>
              <w:rPr>
                <w:b/>
              </w:rPr>
            </w:pPr>
            <w:proofErr w:type="spellStart"/>
            <w:r w:rsidRPr="00671EA0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Круподерова</w:t>
            </w:r>
            <w:proofErr w:type="spellEnd"/>
            <w:r w:rsidRPr="00671EA0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Е. П., </w:t>
            </w:r>
            <w:proofErr w:type="spellStart"/>
            <w:r w:rsidRPr="00671EA0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Короповская</w:t>
            </w:r>
            <w:proofErr w:type="spellEnd"/>
            <w:r w:rsidRPr="00671EA0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В. П.</w:t>
            </w:r>
          </w:p>
        </w:tc>
        <w:tc>
          <w:tcPr>
            <w:tcW w:w="2975" w:type="dxa"/>
          </w:tcPr>
          <w:p w:rsidR="0030389B" w:rsidRDefault="0030389B" w:rsidP="0030389B">
            <w:r>
              <w:rPr>
                <w:rStyle w:val="a4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Освоение учителями информатики технологии вики</w:t>
            </w:r>
          </w:p>
        </w:tc>
        <w:tc>
          <w:tcPr>
            <w:tcW w:w="2026" w:type="dxa"/>
          </w:tcPr>
          <w:p w:rsidR="0030389B" w:rsidRDefault="0030389B" w:rsidP="0030389B">
            <w:r>
              <w:t>«Информатика и образование»</w:t>
            </w:r>
          </w:p>
        </w:tc>
        <w:tc>
          <w:tcPr>
            <w:tcW w:w="1343" w:type="dxa"/>
          </w:tcPr>
          <w:p w:rsidR="0030389B" w:rsidRDefault="0030389B" w:rsidP="0030389B">
            <w:r>
              <w:t>2008</w:t>
            </w:r>
          </w:p>
        </w:tc>
        <w:tc>
          <w:tcPr>
            <w:tcW w:w="922" w:type="dxa"/>
          </w:tcPr>
          <w:p w:rsidR="0030389B" w:rsidRDefault="0030389B" w:rsidP="0030389B">
            <w:r>
              <w:t>10</w:t>
            </w:r>
          </w:p>
        </w:tc>
      </w:tr>
      <w:tr w:rsidR="0030389B" w:rsidTr="0030389B">
        <w:trPr>
          <w:trHeight w:val="668"/>
        </w:trPr>
        <w:tc>
          <w:tcPr>
            <w:tcW w:w="2034" w:type="dxa"/>
          </w:tcPr>
          <w:p w:rsidR="0030389B" w:rsidRPr="0030389B" w:rsidRDefault="0030389B" w:rsidP="0030389B">
            <w:pPr>
              <w:rPr>
                <w:b/>
              </w:rPr>
            </w:pPr>
            <w:r w:rsidRPr="0030389B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Усманов Ш. Н</w:t>
            </w:r>
          </w:p>
        </w:tc>
        <w:tc>
          <w:tcPr>
            <w:tcW w:w="2975" w:type="dxa"/>
          </w:tcPr>
          <w:p w:rsidR="0030389B" w:rsidRDefault="0030389B" w:rsidP="0030389B">
            <w:r>
              <w:rPr>
                <w:rStyle w:val="a4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Изучение </w:t>
            </w:r>
            <w:proofErr w:type="gramStart"/>
            <w:r>
              <w:rPr>
                <w:rStyle w:val="a4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интернет-технологий</w:t>
            </w:r>
            <w:proofErr w:type="gramEnd"/>
            <w:r>
              <w:rPr>
                <w:rStyle w:val="a4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в педагогическом вузе</w:t>
            </w:r>
          </w:p>
        </w:tc>
        <w:tc>
          <w:tcPr>
            <w:tcW w:w="2026" w:type="dxa"/>
          </w:tcPr>
          <w:p w:rsidR="0030389B" w:rsidRDefault="0030389B" w:rsidP="0030389B">
            <w:r>
              <w:t>«Информатика и образование»</w:t>
            </w:r>
          </w:p>
        </w:tc>
        <w:tc>
          <w:tcPr>
            <w:tcW w:w="1343" w:type="dxa"/>
          </w:tcPr>
          <w:p w:rsidR="0030389B" w:rsidRDefault="0030389B" w:rsidP="0030389B">
            <w:r>
              <w:t>2010</w:t>
            </w:r>
          </w:p>
        </w:tc>
        <w:tc>
          <w:tcPr>
            <w:tcW w:w="922" w:type="dxa"/>
          </w:tcPr>
          <w:p w:rsidR="0030389B" w:rsidRDefault="0030389B" w:rsidP="0030389B">
            <w:r>
              <w:t>1</w:t>
            </w:r>
          </w:p>
        </w:tc>
      </w:tr>
      <w:tr w:rsidR="0030389B" w:rsidTr="0030389B">
        <w:trPr>
          <w:trHeight w:val="1093"/>
        </w:trPr>
        <w:tc>
          <w:tcPr>
            <w:tcW w:w="2034" w:type="dxa"/>
          </w:tcPr>
          <w:p w:rsidR="0030389B" w:rsidRPr="0030389B" w:rsidRDefault="0030389B" w:rsidP="0030389B">
            <w:pPr>
              <w:rPr>
                <w:b/>
              </w:rPr>
            </w:pPr>
            <w:r w:rsidRPr="0030389B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Семенова З. В., Кротов И. А.</w:t>
            </w:r>
          </w:p>
        </w:tc>
        <w:tc>
          <w:tcPr>
            <w:tcW w:w="2975" w:type="dxa"/>
          </w:tcPr>
          <w:p w:rsidR="0030389B" w:rsidRPr="0030389B" w:rsidRDefault="0030389B" w:rsidP="0030389B">
            <w:pPr>
              <w:rPr>
                <w:b/>
              </w:rPr>
            </w:pPr>
            <w:r w:rsidRPr="0030389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Проблемы формирования навыков  эффективного использования социально значимых сервисов Интернета</w:t>
            </w:r>
          </w:p>
        </w:tc>
        <w:tc>
          <w:tcPr>
            <w:tcW w:w="2026" w:type="dxa"/>
          </w:tcPr>
          <w:p w:rsidR="0030389B" w:rsidRDefault="0030389B" w:rsidP="0030389B">
            <w:r>
              <w:t>«Информатика и образование»</w:t>
            </w:r>
          </w:p>
        </w:tc>
        <w:tc>
          <w:tcPr>
            <w:tcW w:w="1343" w:type="dxa"/>
          </w:tcPr>
          <w:p w:rsidR="0030389B" w:rsidRDefault="0030389B" w:rsidP="0030389B">
            <w:r>
              <w:t>2011</w:t>
            </w:r>
          </w:p>
        </w:tc>
        <w:tc>
          <w:tcPr>
            <w:tcW w:w="922" w:type="dxa"/>
          </w:tcPr>
          <w:p w:rsidR="0030389B" w:rsidRDefault="0030389B" w:rsidP="0030389B">
            <w:r>
              <w:t>2</w:t>
            </w:r>
          </w:p>
        </w:tc>
      </w:tr>
      <w:tr w:rsidR="0030389B" w:rsidTr="0030389B">
        <w:trPr>
          <w:trHeight w:val="1564"/>
        </w:trPr>
        <w:tc>
          <w:tcPr>
            <w:tcW w:w="2034" w:type="dxa"/>
          </w:tcPr>
          <w:p w:rsidR="0030389B" w:rsidRPr="0030389B" w:rsidRDefault="0030389B" w:rsidP="0030389B">
            <w:pPr>
              <w:rPr>
                <w:b/>
              </w:rPr>
            </w:pPr>
            <w:r w:rsidRPr="0030389B">
              <w:rPr>
                <w:rStyle w:val="a4"/>
                <w:rFonts w:ascii="Verdana" w:hAnsi="Verdana"/>
                <w:b w:val="0"/>
                <w:color w:val="000000"/>
                <w:sz w:val="18"/>
                <w:szCs w:val="18"/>
                <w:shd w:val="clear" w:color="auto" w:fill="FFFFFF"/>
              </w:rPr>
              <w:t>Трубин Г. А.</w:t>
            </w:r>
          </w:p>
        </w:tc>
        <w:tc>
          <w:tcPr>
            <w:tcW w:w="2975" w:type="dxa"/>
          </w:tcPr>
          <w:p w:rsidR="0030389B" w:rsidRPr="0030389B" w:rsidRDefault="0030389B" w:rsidP="0030389B">
            <w:pPr>
              <w:rPr>
                <w:b/>
              </w:rPr>
            </w:pPr>
            <w:r w:rsidRPr="0030389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Социальные аспекты использования информационных технологий в дополнительном профессиональном образовании</w:t>
            </w:r>
          </w:p>
        </w:tc>
        <w:tc>
          <w:tcPr>
            <w:tcW w:w="2026" w:type="dxa"/>
          </w:tcPr>
          <w:p w:rsidR="0030389B" w:rsidRDefault="0030389B" w:rsidP="0030389B">
            <w:r>
              <w:t>«Информатика и образование»</w:t>
            </w:r>
          </w:p>
        </w:tc>
        <w:tc>
          <w:tcPr>
            <w:tcW w:w="1343" w:type="dxa"/>
          </w:tcPr>
          <w:p w:rsidR="0030389B" w:rsidRDefault="0030389B" w:rsidP="0030389B">
            <w:r>
              <w:t>2011</w:t>
            </w:r>
          </w:p>
        </w:tc>
        <w:tc>
          <w:tcPr>
            <w:tcW w:w="922" w:type="dxa"/>
          </w:tcPr>
          <w:p w:rsidR="0030389B" w:rsidRDefault="0030389B" w:rsidP="0030389B">
            <w:r>
              <w:t>10</w:t>
            </w:r>
          </w:p>
        </w:tc>
      </w:tr>
    </w:tbl>
    <w:p w:rsidR="00A80603" w:rsidRPr="0030389B" w:rsidRDefault="00A80603" w:rsidP="00A80603">
      <w:r>
        <w:t xml:space="preserve">Подборка статей из журнала  </w:t>
      </w:r>
      <w:r>
        <w:t>«Информатика и образование»</w:t>
      </w:r>
      <w:proofErr w:type="gramStart"/>
      <w:r>
        <w:t xml:space="preserve"> </w:t>
      </w:r>
      <w:r>
        <w:t>,</w:t>
      </w:r>
      <w:proofErr w:type="gramEnd"/>
      <w:r>
        <w:t>посвященных использованию социальных сервисов Интернета в образовании.</w:t>
      </w:r>
    </w:p>
    <w:p w:rsidR="00E03B75" w:rsidRPr="0030389B" w:rsidRDefault="0030389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038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3038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30389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</w:p>
    <w:p w:rsidR="0030389B" w:rsidRPr="0030389B" w:rsidRDefault="0030389B">
      <w:bookmarkStart w:id="0" w:name="_GoBack"/>
      <w:bookmarkEnd w:id="0"/>
    </w:p>
    <w:sectPr w:rsidR="0030389B" w:rsidRPr="0030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A0"/>
    <w:rsid w:val="0030389B"/>
    <w:rsid w:val="00671EA0"/>
    <w:rsid w:val="00A80603"/>
    <w:rsid w:val="00E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1EA0"/>
    <w:rPr>
      <w:b/>
      <w:bCs/>
    </w:rPr>
  </w:style>
  <w:style w:type="character" w:styleId="a5">
    <w:name w:val="Emphasis"/>
    <w:basedOn w:val="a0"/>
    <w:uiPriority w:val="20"/>
    <w:qFormat/>
    <w:rsid w:val="00303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1EA0"/>
    <w:rPr>
      <w:b/>
      <w:bCs/>
    </w:rPr>
  </w:style>
  <w:style w:type="character" w:styleId="a5">
    <w:name w:val="Emphasis"/>
    <w:basedOn w:val="a0"/>
    <w:uiPriority w:val="20"/>
    <w:qFormat/>
    <w:rsid w:val="00303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2013-10-20T13:59:00Z</dcterms:created>
  <dcterms:modified xsi:type="dcterms:W3CDTF">2013-10-20T14:22:00Z</dcterms:modified>
</cp:coreProperties>
</file>