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СРС по теме: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Обзор статей по вопросам использования информационно-коммуникационных технологий в 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»**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Подборка статей на тему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журнала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Образовательные технологии и общество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FFFFFF" w:val="clear"/>
        </w:rPr>
        <w:t xml:space="preserve">Анализ информатизации образовательных учреждений города Смоленска; Автор: Блиндюк Р В,Кочаненков Е И, Метелица И 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\номер 12\Декабрь 2013;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