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E" w:rsidRDefault="000A120E" w:rsidP="000A120E">
      <w:r>
        <w:t>**СРС по теме: «Обзор статей по вопросам использования информационно-коммуникационных технологий в образовании»**</w:t>
      </w:r>
    </w:p>
    <w:p w:rsidR="000A120E" w:rsidRDefault="000A120E" w:rsidP="000A120E"/>
    <w:p w:rsidR="000A120E" w:rsidRDefault="000A120E" w:rsidP="000A120E">
      <w:r>
        <w:t>Подборка статей на тему . «Мобильное обучение» из журнала « Концепт».</w:t>
      </w:r>
    </w:p>
    <w:p w:rsidR="000A120E" w:rsidRDefault="000A120E" w:rsidP="000A120E">
      <w:r>
        <w:t xml:space="preserve">  </w:t>
      </w:r>
    </w:p>
    <w:p w:rsidR="000A120E" w:rsidRDefault="000A120E" w:rsidP="000A120E">
      <w:r>
        <w:t xml:space="preserve">  - Организационные условия моделирования мобильной образовательной среды ВУЗа; Автор: Виневская В.А.; \Номер 5\Май-2013.</w:t>
      </w:r>
    </w:p>
    <w:p w:rsidR="000A120E" w:rsidRDefault="000A120E" w:rsidP="000A120E">
      <w:r>
        <w:t xml:space="preserve">  - Использование потенциала информационных технологий в создании мобильной образовательной среды; Автор: Виневская В.А.; \Номер 9\Сентябрь-2012.</w:t>
      </w:r>
    </w:p>
    <w:p w:rsidR="0029672B" w:rsidRDefault="000A120E" w:rsidP="000A120E">
      <w:r>
        <w:t xml:space="preserve">  - Средства информационно-коммуникационных технологий в образовательном процессе; Автор: Куляшова Н.М., Карпюк И.А. \Номер 1\Март-2013</w:t>
      </w:r>
    </w:p>
    <w:sectPr w:rsidR="0029672B" w:rsidSect="00E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20E"/>
    <w:rsid w:val="000A120E"/>
    <w:rsid w:val="00190662"/>
    <w:rsid w:val="00284FE5"/>
    <w:rsid w:val="0043692C"/>
    <w:rsid w:val="004C2B83"/>
    <w:rsid w:val="00887994"/>
    <w:rsid w:val="008F1E96"/>
    <w:rsid w:val="00E3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2014-06-01T12:12:00Z</dcterms:created>
  <dcterms:modified xsi:type="dcterms:W3CDTF">2014-06-01T12:13:00Z</dcterms:modified>
</cp:coreProperties>
</file>