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335A98" w:rsidRDefault="00335A98" w:rsidP="00335A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ИНФОРМАЦИОННАЯ БЕЗОПАСНОСТЬ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КАК ПРОБЛЕМА СОВРЕМЕННОГО ОБЩЕСТВА</w:t>
      </w:r>
    </w:p>
    <w:p w:rsidR="00335A98" w:rsidRPr="00335A98" w:rsidRDefault="00335A98" w:rsidP="00335A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Во всех составляющих национальной безопасности: политической, экономической, военной, правоохранительной, экологической и др. – вес информационных факторов непрерывно растет. Качество информации, ее достоверность, своевременность и полнота определяют</w:t>
      </w:r>
      <w:r>
        <w:rPr>
          <w:rFonts w:ascii="Times New Roman" w:hAnsi="Times New Roman" w:cs="Times New Roman"/>
          <w:sz w:val="28"/>
          <w:szCs w:val="28"/>
        </w:rPr>
        <w:t xml:space="preserve"> не только добротность решений, </w:t>
      </w:r>
      <w:r w:rsidRPr="00335A98">
        <w:rPr>
          <w:rFonts w:ascii="Times New Roman" w:hAnsi="Times New Roman" w:cs="Times New Roman"/>
          <w:sz w:val="28"/>
          <w:szCs w:val="28"/>
        </w:rPr>
        <w:t>принимаемых органами власти и управления. Информационно-психологические воздействия, реализуемые через средства массовой информации, могут создать атмосферу напряженности и политиче</w:t>
      </w:r>
      <w:r>
        <w:rPr>
          <w:rFonts w:ascii="Times New Roman" w:hAnsi="Times New Roman" w:cs="Times New Roman"/>
          <w:sz w:val="28"/>
          <w:szCs w:val="28"/>
        </w:rPr>
        <w:t xml:space="preserve">ской нестабильности в обществе, </w:t>
      </w:r>
      <w:r w:rsidRPr="00335A98">
        <w:rPr>
          <w:rFonts w:ascii="Times New Roman" w:hAnsi="Times New Roman" w:cs="Times New Roman"/>
          <w:sz w:val="28"/>
          <w:szCs w:val="28"/>
        </w:rPr>
        <w:t>спровоцировать социальные, национальные, религиозные конфликты и массовые беспорядки, привести к разрушительным последствиям для демократического развития страны [</w:t>
      </w:r>
      <w:r w:rsidR="005F6D93">
        <w:rPr>
          <w:rFonts w:ascii="Times New Roman" w:hAnsi="Times New Roman" w:cs="Times New Roman"/>
          <w:sz w:val="28"/>
          <w:szCs w:val="28"/>
        </w:rPr>
        <w:t>3</w:t>
      </w:r>
      <w:r w:rsidRPr="00335A98">
        <w:rPr>
          <w:rFonts w:ascii="Times New Roman" w:hAnsi="Times New Roman" w:cs="Times New Roman"/>
          <w:sz w:val="28"/>
          <w:szCs w:val="28"/>
        </w:rPr>
        <w:t>].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 безопасности» безопасность – это «состояние защищенности жизненно важных интересов личности, общества и государства от внутренних и внешних угроз». В законе записано, </w:t>
      </w:r>
      <w:r>
        <w:rPr>
          <w:rFonts w:ascii="Times New Roman" w:hAnsi="Times New Roman" w:cs="Times New Roman"/>
          <w:sz w:val="28"/>
          <w:szCs w:val="28"/>
        </w:rPr>
        <w:t xml:space="preserve">что «жизненно </w:t>
      </w:r>
      <w:r w:rsidRPr="00335A98">
        <w:rPr>
          <w:rFonts w:ascii="Times New Roman" w:hAnsi="Times New Roman" w:cs="Times New Roman"/>
          <w:sz w:val="28"/>
          <w:szCs w:val="28"/>
        </w:rPr>
        <w:t>важные интересы – это совокупность потре</w:t>
      </w:r>
      <w:r>
        <w:rPr>
          <w:rFonts w:ascii="Times New Roman" w:hAnsi="Times New Roman" w:cs="Times New Roman"/>
          <w:sz w:val="28"/>
          <w:szCs w:val="28"/>
        </w:rPr>
        <w:t xml:space="preserve">бностей, удовлетворение которых </w:t>
      </w:r>
      <w:r w:rsidRPr="00335A98">
        <w:rPr>
          <w:rFonts w:ascii="Times New Roman" w:hAnsi="Times New Roman" w:cs="Times New Roman"/>
          <w:sz w:val="28"/>
          <w:szCs w:val="28"/>
        </w:rPr>
        <w:t>надежно обеспечивает существование и возможности прогрессивного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личности, общества и государства».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Исходя из этого, к основным объектам безопасности следует отнести: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личность (ее права и свободы);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общество (его материальные и духовные ценности);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государство (его конституционный строй, суверенитет и территориальная целостность).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Субъектами обеспечения безопасности выступают: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государство, осуществляющее функции в этой области через органы законодательной, исполнительной и судебной власти;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общественные и иные организации и объединения;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lastRenderedPageBreak/>
        <w:t>- граждане, которые в соответствии с законодательством обладают правами и обязанностями по участию в обеспечении безопасности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Федерации.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Основными задачами по обеспечению национальной безопасности Российской Федерации применительно к теме информационной безопасности являются: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своевременное выявление и нейтрализация внешних и внутренних угроз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национальной безопасности Российской Федерации;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преодоление научно-технической и технологической зависимости Российской Федерации от внешних источников;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обеспечение личной безопасности г</w:t>
      </w:r>
      <w:r>
        <w:rPr>
          <w:rFonts w:ascii="Times New Roman" w:hAnsi="Times New Roman" w:cs="Times New Roman"/>
          <w:sz w:val="28"/>
          <w:szCs w:val="28"/>
        </w:rPr>
        <w:t xml:space="preserve">раждан Российской Федерации, их </w:t>
      </w:r>
      <w:r w:rsidRPr="00335A98">
        <w:rPr>
          <w:rFonts w:ascii="Times New Roman" w:hAnsi="Times New Roman" w:cs="Times New Roman"/>
          <w:sz w:val="28"/>
          <w:szCs w:val="28"/>
        </w:rPr>
        <w:t>конституционных прав и свобод;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обеспечение полноты и совершенствование законодательства Российской Федерации при обеспечении приоритета федерального законодательства;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принятие эффективных мер по пресечению разведывательной и подрывной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иностранных государств </w:t>
      </w:r>
      <w:r w:rsidRPr="00335A98">
        <w:rPr>
          <w:rFonts w:ascii="Times New Roman" w:hAnsi="Times New Roman" w:cs="Times New Roman"/>
          <w:sz w:val="28"/>
          <w:szCs w:val="28"/>
        </w:rPr>
        <w:t>против Российской Федерации;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разработка организационных и правовых механизмов защиты государственной целостности, единства правового пространства и национальных интересов России;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выработка и реализация региональной политики, обеспечивающей оптимальный баланс федеральных и региональных интересов;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совершенствование механизма предупреждения возникновения политических партий и общественных объединений, преследующих сепаратистские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антиконституционные цели, и пресечения их деятельности.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 Одной из основных составляющих системы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национальной </w:t>
      </w:r>
      <w:r w:rsidRPr="00335A98">
        <w:rPr>
          <w:rFonts w:ascii="Times New Roman" w:hAnsi="Times New Roman" w:cs="Times New Roman"/>
          <w:sz w:val="28"/>
          <w:szCs w:val="28"/>
        </w:rPr>
        <w:t>безопасности является информационная безопасность, выступающая 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 xml:space="preserve">связующим звеном всех основных компонентов </w:t>
      </w:r>
      <w:r w:rsidRPr="00335A98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единое целое. При этом совершенно очевидно, что роль информационной безопасности и ее место в системе национальной безопасности страны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все значительней. Это происходит в силу следующих причин: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национальные интересы, угрозы им и обеспечение защиты от этих угроз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во всех областях национальной безопасности выражаются, реализуются и осуществляются через информацию и информационную сферу;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человек и его права, информация и информационные системы 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на них – это основные объекты не только информационной безопасности,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основные элементы всех объектов безопасности во всех ее областях;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решение задач национальной безопасности связано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информационного подхода как основного научно-практического метода;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- проблема национальной безопасности имеет ярко выраженный информационный характер.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Вышеназванные обстоятельства, наряду с задачами построения гражданского общества в Российской Федерации как общества информационного, возрастанием роли информации, информационных ресурсов и технологий в развитии гражданского общества и государства в ХХ</w:t>
      </w:r>
      <w:proofErr w:type="gramStart"/>
      <w:r w:rsidRPr="00335A9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веке выводят вопросы информационной безопасности на первый план в системе обеспечения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безопасности. Укрепление информационной безопасности названо в 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 xml:space="preserve">национальной безопасности Российской Федерации в числе важнейших долгосрочных задач. Роль информационной безопасности и ее место в системе национальной безопасности страны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также тем, что государственная </w:t>
      </w:r>
      <w:r w:rsidRPr="00335A98">
        <w:rPr>
          <w:rFonts w:ascii="Times New Roman" w:hAnsi="Times New Roman" w:cs="Times New Roman"/>
          <w:sz w:val="28"/>
          <w:szCs w:val="28"/>
        </w:rPr>
        <w:t>информационная политика тесно взаимодействует с государственной политикой обеспечения национальной безопасности страны через систему информационной безопасности, где последняя в</w:t>
      </w:r>
      <w:r>
        <w:rPr>
          <w:rFonts w:ascii="Times New Roman" w:hAnsi="Times New Roman" w:cs="Times New Roman"/>
          <w:sz w:val="28"/>
          <w:szCs w:val="28"/>
        </w:rPr>
        <w:t xml:space="preserve">ыступает важным связующим звеном </w:t>
      </w:r>
      <w:r w:rsidRPr="00335A98">
        <w:rPr>
          <w:rFonts w:ascii="Times New Roman" w:hAnsi="Times New Roman" w:cs="Times New Roman"/>
          <w:sz w:val="28"/>
          <w:szCs w:val="28"/>
        </w:rPr>
        <w:t>всех основных компонентов государственной политики в единое целое [</w:t>
      </w:r>
      <w:r w:rsidR="005F6D93">
        <w:rPr>
          <w:rFonts w:ascii="Times New Roman" w:hAnsi="Times New Roman" w:cs="Times New Roman"/>
          <w:sz w:val="28"/>
          <w:szCs w:val="28"/>
        </w:rPr>
        <w:t>4</w:t>
      </w:r>
      <w:r w:rsidRPr="00335A98">
        <w:rPr>
          <w:rFonts w:ascii="Times New Roman" w:hAnsi="Times New Roman" w:cs="Times New Roman"/>
          <w:sz w:val="28"/>
          <w:szCs w:val="28"/>
        </w:rPr>
        <w:t>].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lastRenderedPageBreak/>
        <w:t>Совокупность официальных взглядов на цели, задачи, принципы и основные направления обеспечения информационной безопасности Российской Федерации представлена в Доктрине информационной безопасности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Федерации, утвержденной Указом Президента Российской Федерации от 9 сентября 2000 г. [</w:t>
      </w:r>
      <w:r w:rsidR="005F6D93">
        <w:rPr>
          <w:rFonts w:ascii="Times New Roman" w:hAnsi="Times New Roman" w:cs="Times New Roman"/>
          <w:sz w:val="28"/>
          <w:szCs w:val="28"/>
        </w:rPr>
        <w:t>2</w:t>
      </w:r>
      <w:r w:rsidRPr="00335A98">
        <w:rPr>
          <w:rFonts w:ascii="Times New Roman" w:hAnsi="Times New Roman" w:cs="Times New Roman"/>
          <w:sz w:val="28"/>
          <w:szCs w:val="28"/>
        </w:rPr>
        <w:t>]. В ней под информационной безопасностью Российской Федерации понимается состояние защищенности ее национальных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информационной сфере, определяющихся совокупностью сбалансированных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интересов личности, общества и государства.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Интересы личности в информационной сфере, а, значит, и правовое обеспечение ее информационной безопасности, состоят в реализации конституционных прав человека и гражданина на доступ к информации,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информации в интересах осуществления не запрещенной законом деятельности, физического, духовного и интеллектуального развития, а также в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информации, обеспечивающей личную безопасность.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Интересы общества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согласия, в духовном обновлении России.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A98">
        <w:rPr>
          <w:rFonts w:ascii="Times New Roman" w:hAnsi="Times New Roman" w:cs="Times New Roman"/>
          <w:sz w:val="28"/>
          <w:szCs w:val="28"/>
        </w:rPr>
        <w:t>Интересы государства в информационной сфере состоят в создании условий для гармоничного развития российской информационной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реализации конституционных прав и свобод человека и гражданина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получения информации и пользования ею в целях укрепления конституционного строя, упрочения суверенитета и сохранения территориальной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России, для установления политической и социальной стабильности, экономического процветания, а также защите государственной тайны, безусловном исполнении законодательства и поддержании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правопорядка, </w:t>
      </w:r>
      <w:proofErr w:type="gramStart"/>
      <w:r w:rsidRPr="00335A98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на основе партнерства и соблюдения интересов России.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lastRenderedPageBreak/>
        <w:t>На основе национальных интересов Российской Федерации в информационной сфере формируются стратегические и текущие задачи внутренней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внешней политики государства по обеспечению информационной безопасности. Исходя из анализа основных положений Доктрины, можно выделить четыре основные составляющие национальных интересов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информационной сфере.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Во-первых, это соблюдение конституционных прав и свобод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гражданина в области получения информации и пользования ею,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духовного обновления России, сохранение и укрепление нравственных ценностей общества, традиций патриотизма и гуманизма, культурного и научного потенциала страны.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Во-вторых, это информационное обеспечение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Российской Федерации, связанное с доведением до российской и международной общественности достоверной информации о государственной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Российской Федерации, ее официальной позиции по социально значимым событиям российской и международной жизни, с обеспечением доступа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к открытым государственным информационным ресурсам.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A98">
        <w:rPr>
          <w:rFonts w:ascii="Times New Roman" w:hAnsi="Times New Roman" w:cs="Times New Roman"/>
          <w:sz w:val="28"/>
          <w:szCs w:val="28"/>
        </w:rPr>
        <w:t>Третья составляющая национальных интересов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информационной сфере включает в себя развитие современных информационных технологий, отечественной индустрии информации, в том числе индустрии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средств информатизации, телекоммуникации и связи, обеспечение потребностей внутреннего рынка ее продукцией и выход этой продукции на 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рынок, а также обеспечение накопления, сохранности и эффективного использования отечественных информационных ресурсов.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только на этой основе можно решать проблемы создания наукоемких технологий, технологического перевооружения промышленности, приумножения достижений отечественной науки и техники. Россия должна занять достойное место среди мировых лидеров микроэлектронной и компьютерной промышленности.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lastRenderedPageBreak/>
        <w:t>И, наконец, четвертая составляющая представляет собой защиту информационных ресурсов от несанкционированного доступа, обеспечение безопасности информационных и телекоммуникационных систем, как уже развернутых, так и создаваемых на территории России.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безопасности – сложная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A98">
        <w:rPr>
          <w:rFonts w:ascii="Times New Roman" w:hAnsi="Times New Roman" w:cs="Times New Roman"/>
          <w:sz w:val="28"/>
          <w:szCs w:val="28"/>
        </w:rPr>
        <w:t>социальная, правовая, экономическая, научная проблема.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Информационная безопасность представляет собой социальное, а не чисто техническое явление. Информационная безопасность это не только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информации, но и организационные, правовые и другие меры,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обеспечение устойчивого, стабильного развития общества и государства.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 большинстве демократических стран мира сегодня исходят из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взрослый человек (как правило, это человек достигший возраста 18 лет)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право потреблять любую информационную продукцию исходя из своих интересов и предпочтений. В тоже время практически повсеместно признается,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 xml:space="preserve">доступ детей и молодежи </w:t>
      </w:r>
      <w:proofErr w:type="gramStart"/>
      <w:r w:rsidRPr="00335A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A98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рода информации, безопасной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взрослых, должен быть ограничен. С той це</w:t>
      </w:r>
      <w:r>
        <w:rPr>
          <w:rFonts w:ascii="Times New Roman" w:hAnsi="Times New Roman" w:cs="Times New Roman"/>
          <w:sz w:val="28"/>
          <w:szCs w:val="28"/>
        </w:rPr>
        <w:t xml:space="preserve">лью, чтобы не причинять ущерба </w:t>
      </w:r>
      <w:r w:rsidRPr="00335A98">
        <w:rPr>
          <w:rFonts w:ascii="Times New Roman" w:hAnsi="Times New Roman" w:cs="Times New Roman"/>
          <w:sz w:val="28"/>
          <w:szCs w:val="28"/>
        </w:rPr>
        <w:t>здоровью, психическому и физическому развитию еще не сформировавшейся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личности.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Поток информационной продукции в современную эпоху приводит к следующим негативным тенденциям в личностном развитии детей и молодежи: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1) отклонения в физическом развитии;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2) негативные эмоциональные состояния;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35A98">
        <w:rPr>
          <w:rFonts w:ascii="Times New Roman" w:hAnsi="Times New Roman" w:cs="Times New Roman"/>
          <w:sz w:val="28"/>
          <w:szCs w:val="28"/>
        </w:rPr>
        <w:t>киберзависимость</w:t>
      </w:r>
      <w:proofErr w:type="spellEnd"/>
      <w:r w:rsidRPr="00335A98">
        <w:rPr>
          <w:rFonts w:ascii="Times New Roman" w:hAnsi="Times New Roman" w:cs="Times New Roman"/>
          <w:sz w:val="28"/>
          <w:szCs w:val="28"/>
        </w:rPr>
        <w:t>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4) проблемы, связанные с сексуальным поведением;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5) формирование поведения, связанного с риском для жизни и опасного для здоровья;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335A9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35A98">
        <w:rPr>
          <w:rFonts w:ascii="Times New Roman" w:hAnsi="Times New Roman" w:cs="Times New Roman"/>
          <w:sz w:val="28"/>
          <w:szCs w:val="28"/>
        </w:rPr>
        <w:t>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A98">
        <w:rPr>
          <w:rFonts w:ascii="Times New Roman" w:hAnsi="Times New Roman" w:cs="Times New Roman"/>
          <w:sz w:val="28"/>
          <w:szCs w:val="28"/>
        </w:rPr>
        <w:lastRenderedPageBreak/>
        <w:t>Новые средства информации и коммуникации, взаимодействия в интернет-сообществах выступают в качестве особой формы диалога, способной оказать влияние как на распространение в обществе идей вражды, ненависти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агрессии, и на их закреплении в групповом и индивидуальном сознании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молодежи, так и на формирование уважения, взаимоуважения и культуры достоинства [</w:t>
      </w:r>
      <w:r w:rsidR="005F6D9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335A98">
        <w:rPr>
          <w:rFonts w:ascii="Times New Roman" w:hAnsi="Times New Roman" w:cs="Times New Roman"/>
          <w:sz w:val="28"/>
          <w:szCs w:val="28"/>
        </w:rPr>
        <w:t>], а также выполнять чрезвычайно важную роль, как позитивную,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так и негативную</w:t>
      </w:r>
      <w:proofErr w:type="gramEnd"/>
      <w:r w:rsidRPr="00335A98">
        <w:rPr>
          <w:rFonts w:ascii="Times New Roman" w:hAnsi="Times New Roman" w:cs="Times New Roman"/>
          <w:sz w:val="28"/>
          <w:szCs w:val="28"/>
        </w:rPr>
        <w:t xml:space="preserve"> в обеспечении информационной и психологической безопасности, как отдельной личности, так и всего общества в целом.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 качестве задач обеспечения информационной безопасности несовершеннолетних на законодательном уровне должно быть предусмотрено обеспечение: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1) беспрепятственного доступа несовершеннолетних и их законных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представителей к информации, необходимой для нормального нравственного,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духовного, психического и физического развития ребенка, в том числе информации о правах несовершеннолетних;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2) доступности для детей и их родителей информации о факторах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внешней среды, угрожающих жизни, здоровью и нормальному развитию несовершеннолетних; о криминальной ситуации; экологической, метеорологической, санитарно-эпидемиологической обстановке и прочее;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3) защиты детей от тех видов информации, которые представляют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опасность для их жизни и здоровья, либо могут причинить вред их нормальному нравственному, духовному, психическому физическому и социальному развитию.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Важнейшим шагом правового обеспечения информационной безопасности детей и молодежи в России стало разработка и принятие Федерального закона «О защите детей от информации, причиняющий вред их здоровью и развитию» (ФЗ № 436).</w:t>
      </w:r>
    </w:p>
    <w:p w:rsidR="00335A98" w:rsidRPr="00335A98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Учитывая комплексность и многоуровневость феномена информационной безопасности детей и молодежи, для ее обеспечения </w:t>
      </w:r>
      <w:r w:rsidRPr="00335A98">
        <w:rPr>
          <w:rFonts w:ascii="Times New Roman" w:hAnsi="Times New Roman" w:cs="Times New Roman"/>
          <w:sz w:val="28"/>
          <w:szCs w:val="28"/>
        </w:rPr>
        <w:lastRenderedPageBreak/>
        <w:t>необходимо использовать методы и технологии на самых разных уровнях (на уровне общества и государства; на уровне группы; на индивидуальном уровне).</w:t>
      </w:r>
    </w:p>
    <w:p w:rsidR="00335097" w:rsidRDefault="00335A98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>Деятельность по обеспечению информационной безопасности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молодежи на общегосударственном уровне должна заключаться в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 xml:space="preserve">применении на практике психолого-педагогических методов повышения информационной безопасности, которые могут использоваться на общегосударственном уровне; обучении информационной грамотности; повышении информационной культуры; </w:t>
      </w:r>
      <w:proofErr w:type="gramStart"/>
      <w:r w:rsidRPr="00335A98">
        <w:rPr>
          <w:rFonts w:ascii="Times New Roman" w:hAnsi="Times New Roman" w:cs="Times New Roman"/>
          <w:sz w:val="28"/>
          <w:szCs w:val="28"/>
        </w:rPr>
        <w:t>возрастании значения и привлечении внимания к ресурсам, содержащим интересную и правдивую социально-полезную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направленную на распространение гуманистических идей и общепринятых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A98">
        <w:rPr>
          <w:rFonts w:ascii="Times New Roman" w:hAnsi="Times New Roman" w:cs="Times New Roman"/>
          <w:sz w:val="28"/>
          <w:szCs w:val="28"/>
        </w:rPr>
        <w:t>культурных принципов и правил диалога, на искоренение экстремизма, агрессии, насилия и ксенофобии в демократическом обществе; в повышении коммуникативной культуры подрастающих поколений.</w:t>
      </w:r>
      <w:proofErr w:type="gramEnd"/>
    </w:p>
    <w:p w:rsidR="00335097" w:rsidRDefault="00335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9ED" w:rsidRDefault="00335097" w:rsidP="00335097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35097">
        <w:rPr>
          <w:rFonts w:ascii="Times New Roman" w:hAnsi="Times New Roman" w:cs="Times New Roman"/>
          <w:caps/>
          <w:sz w:val="28"/>
          <w:szCs w:val="28"/>
        </w:rPr>
        <w:lastRenderedPageBreak/>
        <w:t>Список использованных источников</w:t>
      </w:r>
    </w:p>
    <w:p w:rsidR="00335097" w:rsidRDefault="00335097" w:rsidP="00335097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5097" w:rsidRPr="00335097" w:rsidRDefault="00335097" w:rsidP="003350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33509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35097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33509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35097">
        <w:rPr>
          <w:rFonts w:ascii="Times New Roman" w:hAnsi="Times New Roman" w:cs="Times New Roman"/>
          <w:sz w:val="28"/>
          <w:szCs w:val="28"/>
        </w:rPr>
        <w:t xml:space="preserve"> Г.А. От мы-медиа к я-медиа: трансформации идентичности в виртуальном мире //Вестник </w:t>
      </w:r>
      <w:proofErr w:type="spellStart"/>
      <w:r w:rsidRPr="0033509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335097">
        <w:rPr>
          <w:rFonts w:ascii="Times New Roman" w:hAnsi="Times New Roman" w:cs="Times New Roman"/>
          <w:sz w:val="28"/>
          <w:szCs w:val="28"/>
        </w:rPr>
        <w:t>. ун-та. – 2010. - № 1. – С. 3-21.</w:t>
      </w:r>
    </w:p>
    <w:p w:rsidR="00335097" w:rsidRPr="00335097" w:rsidRDefault="00335097" w:rsidP="003350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335097">
        <w:rPr>
          <w:rFonts w:ascii="Times New Roman" w:hAnsi="Times New Roman" w:cs="Times New Roman"/>
          <w:sz w:val="28"/>
          <w:szCs w:val="28"/>
        </w:rPr>
        <w:t>Доктрина информационной безопасности № Пр-1895).</w:t>
      </w:r>
      <w:proofErr w:type="gramEnd"/>
      <w:r w:rsidRPr="00335097">
        <w:rPr>
          <w:rFonts w:ascii="Times New Roman" w:hAnsi="Times New Roman" w:cs="Times New Roman"/>
          <w:sz w:val="28"/>
          <w:szCs w:val="28"/>
        </w:rPr>
        <w:t xml:space="preserve"> – URL: http://base.consultant.ru/cons/cgi/online.cgi?req=doc;base</w:t>
      </w:r>
      <w:r w:rsidRPr="00335097">
        <w:rPr>
          <w:rFonts w:ascii="Times New Roman" w:hAnsi="Times New Roman" w:cs="Times New Roman"/>
          <w:sz w:val="28"/>
          <w:szCs w:val="28"/>
        </w:rPr>
        <w:t>=LAW;n=28679 (дата обращения: 20.09.2019</w:t>
      </w:r>
      <w:r w:rsidRPr="00335097">
        <w:rPr>
          <w:rFonts w:ascii="Times New Roman" w:hAnsi="Times New Roman" w:cs="Times New Roman"/>
          <w:sz w:val="28"/>
          <w:szCs w:val="28"/>
        </w:rPr>
        <w:t>)</w:t>
      </w:r>
    </w:p>
    <w:p w:rsidR="00335097" w:rsidRPr="00335097" w:rsidRDefault="00335097" w:rsidP="003350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097">
        <w:rPr>
          <w:rFonts w:ascii="Times New Roman" w:hAnsi="Times New Roman" w:cs="Times New Roman"/>
          <w:sz w:val="28"/>
          <w:szCs w:val="28"/>
        </w:rPr>
        <w:t>Закупень</w:t>
      </w:r>
      <w:proofErr w:type="spellEnd"/>
      <w:r w:rsidRPr="00335097">
        <w:rPr>
          <w:rFonts w:ascii="Times New Roman" w:hAnsi="Times New Roman" w:cs="Times New Roman"/>
          <w:sz w:val="28"/>
          <w:szCs w:val="28"/>
        </w:rPr>
        <w:t xml:space="preserve"> Т.В. Понятие и сущность информационной </w:t>
      </w:r>
      <w:proofErr w:type="gramStart"/>
      <w:r w:rsidRPr="00335097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335097">
        <w:rPr>
          <w:rFonts w:ascii="Times New Roman" w:hAnsi="Times New Roman" w:cs="Times New Roman"/>
          <w:sz w:val="28"/>
          <w:szCs w:val="28"/>
        </w:rPr>
        <w:t xml:space="preserve"> и ее место в системе обеспечения национально безопасности РФ. – URL: 129 http://www.aselibrary.ru/datadocs/doc_965hu.pd</w:t>
      </w:r>
      <w:r w:rsidRPr="00335097">
        <w:rPr>
          <w:rFonts w:ascii="Times New Roman" w:hAnsi="Times New Roman" w:cs="Times New Roman"/>
          <w:sz w:val="28"/>
          <w:szCs w:val="28"/>
        </w:rPr>
        <w:t>f (дата обращения: 20.09.2019).</w:t>
      </w:r>
    </w:p>
    <w:p w:rsidR="00335097" w:rsidRPr="00335097" w:rsidRDefault="00335097" w:rsidP="003350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97">
        <w:rPr>
          <w:rFonts w:ascii="Times New Roman" w:hAnsi="Times New Roman" w:cs="Times New Roman"/>
          <w:sz w:val="28"/>
          <w:szCs w:val="28"/>
        </w:rPr>
        <w:t>Лопатин В.Н. Информационное общество и правовое государство //Сборник материалов международной конференции «Безопасность информации». - М. - 1997. - С.3.</w:t>
      </w:r>
    </w:p>
    <w:p w:rsidR="00335097" w:rsidRPr="00335A98" w:rsidRDefault="00335097" w:rsidP="00335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97" w:rsidRPr="00335A98" w:rsidSect="00335A98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2672"/>
    <w:multiLevelType w:val="hybridMultilevel"/>
    <w:tmpl w:val="1B9A3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87"/>
    <w:rsid w:val="00335097"/>
    <w:rsid w:val="00335A98"/>
    <w:rsid w:val="003E1703"/>
    <w:rsid w:val="00403987"/>
    <w:rsid w:val="005F6D93"/>
    <w:rsid w:val="00C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2005</Words>
  <Characters>11435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5</cp:revision>
  <dcterms:created xsi:type="dcterms:W3CDTF">2019-09-20T18:59:00Z</dcterms:created>
  <dcterms:modified xsi:type="dcterms:W3CDTF">2019-09-20T19:18:00Z</dcterms:modified>
</cp:coreProperties>
</file>