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EB" w:rsidRPr="00295EEB" w:rsidRDefault="00295EEB" w:rsidP="00295EEB">
      <w:pPr>
        <w:rPr>
          <w:rFonts w:cstheme="minorHAnsi"/>
          <w:i/>
          <w:sz w:val="24"/>
          <w:szCs w:val="24"/>
          <w:lang w:eastAsia="ru-RU"/>
        </w:rPr>
      </w:pPr>
      <w:r w:rsidRPr="00295EEB">
        <w:rPr>
          <w:rFonts w:cstheme="minorHAnsi"/>
          <w:i/>
          <w:sz w:val="24"/>
          <w:szCs w:val="24"/>
          <w:lang w:eastAsia="ru-RU"/>
        </w:rPr>
        <w:t>Работа 1 группы</w:t>
      </w:r>
    </w:p>
    <w:p w:rsidR="00295EEB" w:rsidRPr="00CF7768" w:rsidRDefault="00295EEB" w:rsidP="00295EEB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К</w:t>
      </w:r>
      <w:r w:rsidRPr="00CF7768">
        <w:rPr>
          <w:rFonts w:cstheme="minorHAnsi"/>
          <w:sz w:val="24"/>
          <w:szCs w:val="24"/>
          <w:lang w:eastAsia="ru-RU"/>
        </w:rPr>
        <w:t xml:space="preserve">аким образом закон "Золотого сечения" используется человеком? </w:t>
      </w:r>
    </w:p>
    <w:p w:rsidR="00295EEB" w:rsidRPr="00CF7768" w:rsidRDefault="00295EEB" w:rsidP="00295EEB">
      <w:pPr>
        <w:rPr>
          <w:rFonts w:cstheme="minorHAnsi"/>
          <w:b/>
          <w:bCs/>
          <w:sz w:val="24"/>
          <w:szCs w:val="24"/>
          <w:lang w:eastAsia="ru-RU"/>
        </w:rPr>
      </w:pPr>
      <w:bookmarkStart w:id="0" w:name=".D0.90.D0.B2.D1.82.D0.BE.D1.80.D1.8B_.D0"/>
      <w:bookmarkStart w:id="1" w:name=".D0.A2.D0.B5.D0.BC.D0.B0_.D0.B8.D1.81.D1"/>
      <w:bookmarkEnd w:id="0"/>
      <w:bookmarkEnd w:id="1"/>
      <w:r w:rsidRPr="00CF7768">
        <w:rPr>
          <w:rFonts w:cstheme="minorHAnsi"/>
          <w:b/>
          <w:bCs/>
          <w:sz w:val="24"/>
          <w:szCs w:val="24"/>
          <w:lang w:eastAsia="ru-RU"/>
        </w:rPr>
        <w:t>Тема исследования группы</w:t>
      </w:r>
    </w:p>
    <w:p w:rsidR="00295EEB" w:rsidRPr="00CF7768" w:rsidRDefault="00295EEB" w:rsidP="00295EEB">
      <w:pPr>
        <w:rPr>
          <w:rFonts w:cstheme="minorHAnsi"/>
          <w:sz w:val="24"/>
          <w:szCs w:val="24"/>
          <w:lang w:eastAsia="ru-RU"/>
        </w:rPr>
      </w:pPr>
      <w:r w:rsidRPr="00CF7768">
        <w:rPr>
          <w:rFonts w:cstheme="minorHAnsi"/>
          <w:sz w:val="24"/>
          <w:szCs w:val="24"/>
          <w:lang w:eastAsia="ru-RU"/>
        </w:rPr>
        <w:t xml:space="preserve">"Золотое сечение" в архитектуре </w:t>
      </w:r>
    </w:p>
    <w:p w:rsidR="00295EEB" w:rsidRPr="00CF7768" w:rsidRDefault="00295EEB" w:rsidP="00295EEB">
      <w:pPr>
        <w:rPr>
          <w:rFonts w:cstheme="minorHAnsi"/>
          <w:b/>
          <w:bCs/>
          <w:sz w:val="24"/>
          <w:szCs w:val="24"/>
          <w:lang w:eastAsia="ru-RU"/>
        </w:rPr>
      </w:pPr>
      <w:bookmarkStart w:id="2" w:name=".D0.9F.D1.80.D0.BE.D0.B1.D0.BB.D0.B5.D0."/>
      <w:bookmarkEnd w:id="2"/>
      <w:r w:rsidRPr="00CF7768">
        <w:rPr>
          <w:rFonts w:cstheme="minorHAnsi"/>
          <w:b/>
          <w:bCs/>
          <w:sz w:val="24"/>
          <w:szCs w:val="24"/>
          <w:lang w:eastAsia="ru-RU"/>
        </w:rPr>
        <w:t>Проблемный вопрос (вопрос для исследования)</w:t>
      </w:r>
    </w:p>
    <w:p w:rsidR="00295EEB" w:rsidRPr="00CF7768" w:rsidRDefault="00295EEB" w:rsidP="00295EEB">
      <w:pPr>
        <w:rPr>
          <w:rFonts w:cstheme="minorHAnsi"/>
          <w:sz w:val="24"/>
          <w:szCs w:val="24"/>
          <w:lang w:eastAsia="ru-RU"/>
        </w:rPr>
      </w:pPr>
      <w:r w:rsidRPr="00CF7768">
        <w:rPr>
          <w:rFonts w:cstheme="minorHAnsi"/>
          <w:sz w:val="24"/>
          <w:szCs w:val="24"/>
          <w:lang w:eastAsia="ru-RU"/>
        </w:rPr>
        <w:t xml:space="preserve">1) Как "золотое сечение" используется в архитектуре? </w:t>
      </w:r>
    </w:p>
    <w:p w:rsidR="00295EEB" w:rsidRPr="00CF7768" w:rsidRDefault="00295EEB" w:rsidP="00295EEB">
      <w:pPr>
        <w:rPr>
          <w:rFonts w:cstheme="minorHAnsi"/>
          <w:sz w:val="24"/>
          <w:szCs w:val="24"/>
          <w:lang w:eastAsia="ru-RU"/>
        </w:rPr>
      </w:pPr>
      <w:r w:rsidRPr="00CF7768">
        <w:rPr>
          <w:rFonts w:cstheme="minorHAnsi"/>
          <w:sz w:val="24"/>
          <w:szCs w:val="24"/>
          <w:lang w:eastAsia="ru-RU"/>
        </w:rPr>
        <w:t xml:space="preserve">2) Архитектурные шедевры. Чем они нас привлекают? </w:t>
      </w:r>
    </w:p>
    <w:p w:rsidR="00295EEB" w:rsidRPr="00CF7768" w:rsidRDefault="00295EEB" w:rsidP="00295EEB">
      <w:pPr>
        <w:rPr>
          <w:rFonts w:cstheme="minorHAnsi"/>
          <w:b/>
          <w:bCs/>
          <w:sz w:val="24"/>
          <w:szCs w:val="24"/>
          <w:lang w:eastAsia="ru-RU"/>
        </w:rPr>
      </w:pPr>
      <w:bookmarkStart w:id="3" w:name=".D0.93.D0.B8.D0.BF.D0.BE.D1.82.D0.B5.D0."/>
      <w:bookmarkEnd w:id="3"/>
      <w:r w:rsidRPr="00CF7768">
        <w:rPr>
          <w:rFonts w:cstheme="minorHAnsi"/>
          <w:b/>
          <w:bCs/>
          <w:sz w:val="24"/>
          <w:szCs w:val="24"/>
          <w:lang w:eastAsia="ru-RU"/>
        </w:rPr>
        <w:t xml:space="preserve">Гипотеза исследования </w:t>
      </w:r>
    </w:p>
    <w:p w:rsidR="00295EEB" w:rsidRPr="00CF7768" w:rsidRDefault="00295EEB" w:rsidP="00295EEB">
      <w:pPr>
        <w:rPr>
          <w:rFonts w:cstheme="minorHAnsi"/>
          <w:sz w:val="24"/>
          <w:szCs w:val="24"/>
          <w:lang w:eastAsia="ru-RU"/>
        </w:rPr>
      </w:pPr>
      <w:r w:rsidRPr="00CF7768">
        <w:rPr>
          <w:rFonts w:cstheme="minorHAnsi"/>
          <w:sz w:val="24"/>
          <w:szCs w:val="24"/>
          <w:lang w:eastAsia="ru-RU"/>
        </w:rPr>
        <w:t xml:space="preserve">1) "Золотое сечение" встречается не только в математике и природе, но и в архитектуре; </w:t>
      </w:r>
    </w:p>
    <w:p w:rsidR="00295EEB" w:rsidRPr="00CF7768" w:rsidRDefault="00295EEB" w:rsidP="00295EEB">
      <w:pPr>
        <w:rPr>
          <w:rFonts w:cstheme="minorHAnsi"/>
          <w:sz w:val="24"/>
          <w:szCs w:val="24"/>
          <w:lang w:eastAsia="ru-RU"/>
        </w:rPr>
      </w:pPr>
      <w:r w:rsidRPr="00CF7768">
        <w:rPr>
          <w:rFonts w:cstheme="minorHAnsi"/>
          <w:sz w:val="24"/>
          <w:szCs w:val="24"/>
          <w:lang w:eastAsia="ru-RU"/>
        </w:rPr>
        <w:t xml:space="preserve">2) В окружающем мире “золотое сечение” является основополагающим принципом красоты, прочности, надежности. </w:t>
      </w:r>
    </w:p>
    <w:p w:rsidR="00295EEB" w:rsidRPr="00CF7768" w:rsidRDefault="00295EEB" w:rsidP="00295EEB">
      <w:pPr>
        <w:rPr>
          <w:rFonts w:cstheme="minorHAnsi"/>
          <w:b/>
          <w:bCs/>
          <w:sz w:val="24"/>
          <w:szCs w:val="24"/>
          <w:lang w:eastAsia="ru-RU"/>
        </w:rPr>
      </w:pPr>
      <w:bookmarkStart w:id="4" w:name=".D0.A6.D0.B5.D0.BB.D0.B8_.D0.B8.D1.81.D1"/>
      <w:bookmarkEnd w:id="4"/>
      <w:r w:rsidRPr="00CF7768">
        <w:rPr>
          <w:rFonts w:cstheme="minorHAnsi"/>
          <w:b/>
          <w:bCs/>
          <w:sz w:val="24"/>
          <w:szCs w:val="24"/>
          <w:lang w:eastAsia="ru-RU"/>
        </w:rPr>
        <w:t>Цели исследования</w:t>
      </w:r>
    </w:p>
    <w:p w:rsidR="00295EEB" w:rsidRPr="00CF7768" w:rsidRDefault="00295EEB" w:rsidP="00295EEB">
      <w:pPr>
        <w:rPr>
          <w:rFonts w:cstheme="minorHAnsi"/>
          <w:sz w:val="24"/>
          <w:szCs w:val="24"/>
          <w:lang w:eastAsia="ru-RU"/>
        </w:rPr>
      </w:pPr>
      <w:r w:rsidRPr="00CF7768">
        <w:rPr>
          <w:rFonts w:cstheme="minorHAnsi"/>
          <w:sz w:val="24"/>
          <w:szCs w:val="24"/>
          <w:lang w:eastAsia="ru-RU"/>
        </w:rPr>
        <w:t xml:space="preserve">1) Воспользовавшись различной литературой по геометрии, по </w:t>
      </w:r>
      <w:proofErr w:type="spellStart"/>
      <w:r w:rsidRPr="00CF7768">
        <w:rPr>
          <w:rFonts w:cstheme="minorHAnsi"/>
          <w:sz w:val="24"/>
          <w:szCs w:val="24"/>
          <w:lang w:eastAsia="ru-RU"/>
        </w:rPr>
        <w:t>черчению</w:t>
      </w:r>
      <w:proofErr w:type="gramStart"/>
      <w:r w:rsidRPr="00CF7768">
        <w:rPr>
          <w:rFonts w:cstheme="minorHAnsi"/>
          <w:sz w:val="24"/>
          <w:szCs w:val="24"/>
          <w:lang w:eastAsia="ru-RU"/>
        </w:rPr>
        <w:t>,п</w:t>
      </w:r>
      <w:proofErr w:type="gramEnd"/>
      <w:r w:rsidRPr="00CF7768">
        <w:rPr>
          <w:rFonts w:cstheme="minorHAnsi"/>
          <w:sz w:val="24"/>
          <w:szCs w:val="24"/>
          <w:lang w:eastAsia="ru-RU"/>
        </w:rPr>
        <w:t>о</w:t>
      </w:r>
      <w:proofErr w:type="spellEnd"/>
      <w:r w:rsidRPr="00CF7768">
        <w:rPr>
          <w:rFonts w:cstheme="minorHAnsi"/>
          <w:sz w:val="24"/>
          <w:szCs w:val="24"/>
          <w:lang w:eastAsia="ru-RU"/>
        </w:rPr>
        <w:t xml:space="preserve"> истории и различными справочными материалами для более подробного изучения темы «Золотое сечение в архитектуре», дать наиболее полное представление о данной теме; </w:t>
      </w:r>
    </w:p>
    <w:p w:rsidR="00295EEB" w:rsidRPr="00CF7768" w:rsidRDefault="00295EEB" w:rsidP="00295EEB">
      <w:pPr>
        <w:rPr>
          <w:rFonts w:cstheme="minorHAnsi"/>
          <w:sz w:val="24"/>
          <w:szCs w:val="24"/>
          <w:lang w:eastAsia="ru-RU"/>
        </w:rPr>
      </w:pPr>
      <w:r w:rsidRPr="00CF7768">
        <w:rPr>
          <w:rFonts w:cstheme="minorHAnsi"/>
          <w:sz w:val="24"/>
          <w:szCs w:val="24"/>
          <w:lang w:eastAsia="ru-RU"/>
        </w:rPr>
        <w:t xml:space="preserve">2) Рассмотреть применение «золотого сечения» в архитектуре; </w:t>
      </w:r>
    </w:p>
    <w:p w:rsidR="00295EEB" w:rsidRPr="00CF7768" w:rsidRDefault="00295EEB" w:rsidP="00295EEB">
      <w:pPr>
        <w:rPr>
          <w:rFonts w:cstheme="minorHAnsi"/>
          <w:sz w:val="24"/>
          <w:szCs w:val="24"/>
          <w:lang w:eastAsia="ru-RU"/>
        </w:rPr>
      </w:pPr>
      <w:r w:rsidRPr="00CF7768">
        <w:rPr>
          <w:rFonts w:cstheme="minorHAnsi"/>
          <w:sz w:val="24"/>
          <w:szCs w:val="24"/>
          <w:lang w:eastAsia="ru-RU"/>
        </w:rPr>
        <w:t>3) Частично изучив арх</w:t>
      </w:r>
      <w:r>
        <w:rPr>
          <w:rFonts w:cstheme="minorHAnsi"/>
          <w:sz w:val="24"/>
          <w:szCs w:val="24"/>
          <w:lang w:eastAsia="ru-RU"/>
        </w:rPr>
        <w:t>итектуру городов, указать наибо</w:t>
      </w:r>
      <w:r w:rsidRPr="00CF7768">
        <w:rPr>
          <w:rFonts w:cstheme="minorHAnsi"/>
          <w:sz w:val="24"/>
          <w:szCs w:val="24"/>
          <w:lang w:eastAsia="ru-RU"/>
        </w:rPr>
        <w:t xml:space="preserve">лее известные здания с применением золотого сечения. </w:t>
      </w:r>
    </w:p>
    <w:p w:rsidR="00295EEB" w:rsidRPr="00CF7768" w:rsidRDefault="00295EEB" w:rsidP="00295EEB">
      <w:pPr>
        <w:rPr>
          <w:rFonts w:cstheme="minorHAnsi"/>
          <w:b/>
          <w:bCs/>
          <w:sz w:val="24"/>
          <w:szCs w:val="24"/>
          <w:lang w:eastAsia="ru-RU"/>
        </w:rPr>
      </w:pPr>
      <w:bookmarkStart w:id="5" w:name=".D0.A0.D0.B5.D0.B7.D1.83.D0.BB.D1.8C.D1."/>
      <w:bookmarkEnd w:id="5"/>
      <w:r w:rsidRPr="00CF7768">
        <w:rPr>
          <w:rFonts w:cstheme="minorHAnsi"/>
          <w:b/>
          <w:bCs/>
          <w:sz w:val="24"/>
          <w:szCs w:val="24"/>
          <w:lang w:eastAsia="ru-RU"/>
        </w:rPr>
        <w:t>Результаты исследования</w:t>
      </w:r>
    </w:p>
    <w:p w:rsidR="00295EEB" w:rsidRPr="00CF7768" w:rsidRDefault="00295EEB" w:rsidP="00295EEB">
      <w:pPr>
        <w:rPr>
          <w:rFonts w:cstheme="minorHAnsi"/>
          <w:sz w:val="24"/>
          <w:szCs w:val="24"/>
          <w:lang w:eastAsia="ru-RU"/>
        </w:rPr>
      </w:pPr>
      <w:r w:rsidRPr="00CF7768">
        <w:rPr>
          <w:rFonts w:cstheme="minorHAnsi"/>
          <w:sz w:val="24"/>
          <w:szCs w:val="24"/>
          <w:lang w:eastAsia="ru-RU"/>
        </w:rPr>
        <w:t xml:space="preserve">Человек различает окружающие его предметы по форме. </w:t>
      </w:r>
      <w:proofErr w:type="gramStart"/>
      <w:r w:rsidRPr="00CF7768">
        <w:rPr>
          <w:rFonts w:cstheme="minorHAnsi"/>
          <w:sz w:val="24"/>
          <w:szCs w:val="24"/>
          <w:lang w:eastAsia="ru-RU"/>
        </w:rPr>
        <w:t>Интерес</w:t>
      </w:r>
      <w:proofErr w:type="gramEnd"/>
      <w:r w:rsidRPr="00CF7768">
        <w:rPr>
          <w:rFonts w:cstheme="minorHAnsi"/>
          <w:sz w:val="24"/>
          <w:szCs w:val="24"/>
          <w:lang w:eastAsia="ru-RU"/>
        </w:rPr>
        <w:t xml:space="preserve"> к форме </w:t>
      </w:r>
      <w:proofErr w:type="gramStart"/>
      <w:r w:rsidRPr="00CF7768">
        <w:rPr>
          <w:rFonts w:cstheme="minorHAnsi"/>
          <w:sz w:val="24"/>
          <w:szCs w:val="24"/>
          <w:lang w:eastAsia="ru-RU"/>
        </w:rPr>
        <w:t>какого</w:t>
      </w:r>
      <w:proofErr w:type="gramEnd"/>
      <w:r w:rsidRPr="00CF7768">
        <w:rPr>
          <w:rFonts w:cstheme="minorHAnsi"/>
          <w:sz w:val="24"/>
          <w:szCs w:val="24"/>
          <w:lang w:eastAsia="ru-RU"/>
        </w:rPr>
        <w:t xml:space="preserve"> - либо предмета может быть продиктован жизненной необходимостью, а может быть вызван красотой формы. Форма, в основе построения которой лежат сочетание симметрии и золотого сечения, способствует наилучшему зрительному восприятию и появлению ощущения красоты и гармонии. Целое всегда состоит из частей, части разной величины находятся в определенном отношении друг к другу и к целому. Принцип золотого сечения – высшее проявление структурного и функционального совершенства целого и его частей в искусстве, науке, технике и природе. Тема реферата выбрана не случайно. К выбору данной темы подтолкнула изучение темы «Золотое сечение» и мы узнали о широком применении «золотого сечения» в архитектуре. Нами были рассмотрены различные энциклопедические сведения, разработки ученых, занимавшихся темой «Золотое сечение». Для нахождения материала для нашего проекта использовали энциклопедические справочники по математике, учебники по архитектуре, учебные пособия (интернет). В книгах о «золотом сечении» можно найти замечание о том, что в архитектуре, как и в живописи, все зависит от положения наблюдателя, и что, если </w:t>
      </w:r>
      <w:r w:rsidRPr="00CF7768">
        <w:rPr>
          <w:rFonts w:cstheme="minorHAnsi"/>
          <w:sz w:val="24"/>
          <w:szCs w:val="24"/>
          <w:lang w:eastAsia="ru-RU"/>
        </w:rPr>
        <w:lastRenderedPageBreak/>
        <w:t xml:space="preserve">некоторые пропорции в здании с одной стороны кажутся образующими «золотое сечение», то с других точек зрения они будут выглядеть иначе. «Золотое сечение» дает наиболее спокойное соотношение размеров тех или иных длин. Многие высказывания зодчего заслуживают внимание и в наши дни. О своем любимом искусстве В. Баженов говорил: «Архитектура – главнейшие имеет три предмета: красоту, спокойность и прочность здания... К достижению сего служит руководством знание пропорции, перспектива, механика или вообще физика, а всем им общим вождем является рассудок». Одно из объяснений огромной роли «золотого сечения» в искусстве и архитектуре состоит в том, что линия глаз, на которой человек привык концентрировать внимание, слушая собеседника, делит длину лица в «золотом» отношении. Поэтому при взгляде на любой предмет мы невольно направляем глаза в точку «золотого» деления, которая кажется нам привычной, естественной, поэтому красивой. </w:t>
      </w:r>
    </w:p>
    <w:p w:rsidR="00295EEB" w:rsidRPr="00CF7768" w:rsidRDefault="00295EEB" w:rsidP="00295EEB">
      <w:pPr>
        <w:rPr>
          <w:rFonts w:cstheme="minorHAnsi"/>
          <w:b/>
          <w:sz w:val="24"/>
          <w:szCs w:val="24"/>
          <w:lang w:eastAsia="ru-RU"/>
        </w:rPr>
      </w:pPr>
      <w:r w:rsidRPr="00CF7768">
        <w:rPr>
          <w:rFonts w:cstheme="minorHAnsi"/>
          <w:b/>
          <w:sz w:val="24"/>
          <w:szCs w:val="24"/>
          <w:lang w:eastAsia="ru-RU"/>
        </w:rPr>
        <w:t>Вывод</w:t>
      </w:r>
    </w:p>
    <w:p w:rsidR="00295EEB" w:rsidRDefault="00295EEB" w:rsidP="00295EEB">
      <w:pPr>
        <w:rPr>
          <w:rFonts w:cstheme="minorHAnsi"/>
          <w:sz w:val="24"/>
          <w:szCs w:val="24"/>
          <w:lang w:eastAsia="ru-RU"/>
        </w:rPr>
      </w:pPr>
      <w:bookmarkStart w:id="6" w:name=".D0.92.D1.8B.D0.B2.D0.BE.D0.B4.D1.8B"/>
      <w:bookmarkEnd w:id="6"/>
      <w:r w:rsidRPr="00CF7768">
        <w:rPr>
          <w:rFonts w:cstheme="minorHAnsi"/>
          <w:sz w:val="24"/>
          <w:szCs w:val="24"/>
          <w:lang w:eastAsia="ru-RU"/>
        </w:rPr>
        <w:t xml:space="preserve">Мы думаем, что данный реферат является мини-пособием для изучения «золотого сечения» в архитектуре. Возможно, не все подробно, но в реферате затронуты все основополагающие аспекты. Также в реферате рассмотрено применение «золотого сечения» в архитектуре с древнейших времен до наших дней. Секрет того могучего эмоционального воздействия, которое эти здания оказывают на зрителя, многие искусствоведы искали и находили в соотношениях «золотой пропорции». В реферате описано применение «золотого сечения» только на нескольких зданиях, но здания, при построении которых применяли «золотое сечение», встречаются во многих городах неоднократно. </w:t>
      </w:r>
      <w:bookmarkStart w:id="7" w:name=".D0.94.D1.80.D1.83.D0.B3.D0.B8.D0.B5_.D0"/>
      <w:bookmarkEnd w:id="7"/>
    </w:p>
    <w:p w:rsidR="0037727B" w:rsidRDefault="0037727B"/>
    <w:sectPr w:rsidR="0037727B" w:rsidSect="0037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EEB"/>
    <w:rsid w:val="00295EEB"/>
    <w:rsid w:val="0037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>HP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2012-01-31T12:56:00Z</dcterms:created>
  <dcterms:modified xsi:type="dcterms:W3CDTF">2012-01-31T12:56:00Z</dcterms:modified>
</cp:coreProperties>
</file>